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052CA" w:rsidRPr="00E052CA" w:rsidRDefault="00E052CA" w:rsidP="00E052CA">
      <w:pPr>
        <w:tabs>
          <w:tab w:val="left" w:pos="2985"/>
          <w:tab w:val="left" w:pos="682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52CA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2CA" w:rsidRPr="00E052CA" w:rsidRDefault="00E052CA" w:rsidP="00E052CA">
      <w:pPr>
        <w:tabs>
          <w:tab w:val="left" w:pos="2985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2C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052CA" w:rsidRPr="00E052CA" w:rsidRDefault="00E052CA" w:rsidP="00E052CA">
      <w:pPr>
        <w:pStyle w:val="a9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2CA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052CA" w:rsidRPr="00E052CA" w:rsidRDefault="00E052CA" w:rsidP="00E052CA">
      <w:pPr>
        <w:pStyle w:val="a9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2CA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052CA" w:rsidRPr="00E052CA" w:rsidRDefault="00E052CA" w:rsidP="00E052CA">
      <w:pPr>
        <w:pStyle w:val="a9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2C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052CA" w:rsidRPr="00E052CA" w:rsidRDefault="00E052CA" w:rsidP="00E052CA">
      <w:pPr>
        <w:pStyle w:val="a9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2CA" w:rsidRPr="000E1583" w:rsidRDefault="00E052CA" w:rsidP="00E052C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52CA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0E158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1148</w:t>
      </w:r>
    </w:p>
    <w:p w:rsidR="00E052CA" w:rsidRPr="00E052CA" w:rsidRDefault="00E052CA" w:rsidP="00E052C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2CA" w:rsidRPr="00E052CA" w:rsidRDefault="00E052CA" w:rsidP="00E052C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52CA">
        <w:rPr>
          <w:rFonts w:ascii="Times New Roman" w:hAnsi="Times New Roman" w:cs="Times New Roman"/>
          <w:sz w:val="28"/>
          <w:szCs w:val="28"/>
        </w:rPr>
        <w:t>2</w:t>
      </w:r>
      <w:r w:rsidRPr="00E052CA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052CA">
        <w:rPr>
          <w:rFonts w:ascii="Times New Roman" w:hAnsi="Times New Roman" w:cs="Times New Roman"/>
          <w:sz w:val="28"/>
          <w:szCs w:val="28"/>
        </w:rPr>
        <w:t xml:space="preserve"> грудня 2022 року</w:t>
      </w:r>
      <w:r w:rsidRPr="00E052CA">
        <w:rPr>
          <w:rFonts w:ascii="Times New Roman" w:hAnsi="Times New Roman" w:cs="Times New Roman"/>
          <w:sz w:val="28"/>
          <w:szCs w:val="28"/>
        </w:rPr>
        <w:tab/>
      </w:r>
      <w:r w:rsidRPr="00E052CA">
        <w:rPr>
          <w:rFonts w:ascii="Times New Roman" w:hAnsi="Times New Roman" w:cs="Times New Roman"/>
          <w:sz w:val="28"/>
          <w:szCs w:val="28"/>
        </w:rPr>
        <w:tab/>
        <w:t>м. Погребище</w:t>
      </w:r>
      <w:r w:rsidRPr="00E052CA">
        <w:rPr>
          <w:rFonts w:ascii="Times New Roman" w:hAnsi="Times New Roman" w:cs="Times New Roman"/>
          <w:sz w:val="28"/>
          <w:szCs w:val="28"/>
        </w:rPr>
        <w:tab/>
        <w:t xml:space="preserve">   3</w:t>
      </w:r>
      <w:r w:rsidRPr="00E052CA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052CA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41349D" w:rsidRPr="00E052CA" w:rsidRDefault="0041349D" w:rsidP="00E052C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967" w:rsidRPr="00E052CA" w:rsidRDefault="00941100" w:rsidP="00E052C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2CA">
        <w:rPr>
          <w:rFonts w:ascii="Times New Roman" w:hAnsi="Times New Roman" w:cs="Times New Roman"/>
          <w:b/>
          <w:sz w:val="28"/>
          <w:szCs w:val="28"/>
        </w:rPr>
        <w:t>Про внесення змін до рішення 12 сесії Погребищенської міської ради 8 скликання від 24 червня 2021 року № 69-12</w:t>
      </w:r>
      <w:r w:rsidR="00B45CA1" w:rsidRPr="00E052CA">
        <w:rPr>
          <w:rFonts w:ascii="Times New Roman" w:hAnsi="Times New Roman" w:cs="Times New Roman"/>
          <w:b/>
          <w:sz w:val="28"/>
          <w:szCs w:val="28"/>
        </w:rPr>
        <w:t>-</w:t>
      </w:r>
      <w:r w:rsidRPr="00E052CA">
        <w:rPr>
          <w:rFonts w:ascii="Times New Roman" w:hAnsi="Times New Roman" w:cs="Times New Roman"/>
          <w:b/>
          <w:sz w:val="28"/>
          <w:szCs w:val="28"/>
        </w:rPr>
        <w:t>8/901 «</w:t>
      </w:r>
      <w:r w:rsidR="00642967" w:rsidRPr="00E052CA">
        <w:rPr>
          <w:rFonts w:ascii="Times New Roman" w:hAnsi="Times New Roman" w:cs="Times New Roman"/>
          <w:b/>
          <w:sz w:val="28"/>
          <w:szCs w:val="28"/>
        </w:rPr>
        <w:t>Про надання</w:t>
      </w:r>
      <w:r w:rsidR="00724C61" w:rsidRPr="00E052CA">
        <w:rPr>
          <w:rFonts w:ascii="Times New Roman" w:hAnsi="Times New Roman" w:cs="Times New Roman"/>
          <w:b/>
          <w:sz w:val="28"/>
          <w:szCs w:val="28"/>
        </w:rPr>
        <w:t xml:space="preserve"> згоди </w:t>
      </w:r>
      <w:r w:rsidRPr="00E052CA">
        <w:rPr>
          <w:rFonts w:ascii="Times New Roman" w:hAnsi="Times New Roman" w:cs="Times New Roman"/>
          <w:b/>
          <w:sz w:val="28"/>
          <w:szCs w:val="28"/>
        </w:rPr>
        <w:t xml:space="preserve">Вінницькій обласній Раді на прийом до комунальної власності </w:t>
      </w:r>
      <w:r w:rsidR="00642967" w:rsidRPr="00E052CA">
        <w:rPr>
          <w:rFonts w:ascii="Times New Roman" w:hAnsi="Times New Roman" w:cs="Times New Roman"/>
          <w:b/>
          <w:sz w:val="28"/>
          <w:szCs w:val="28"/>
        </w:rPr>
        <w:t>Погребищенської міської територіальної громади, вбудованих приміщень загальною площею - 40,0 кв. м адміністративної будівлі, розміщеної за адресою: вул. П. Тичини, 54, м. Погребищ</w:t>
      </w:r>
      <w:r w:rsidRPr="00E052CA">
        <w:rPr>
          <w:rFonts w:ascii="Times New Roman" w:hAnsi="Times New Roman" w:cs="Times New Roman"/>
          <w:b/>
          <w:sz w:val="28"/>
          <w:szCs w:val="28"/>
        </w:rPr>
        <w:t>е, які перебувають на балансі комунального некомерційного підприємства «Територіальне медичне об’єднання «Вінницький обласний центр екстреної медичної допомоги та медицини катастроф Вінницької обласної</w:t>
      </w:r>
      <w:r w:rsidR="006E113E" w:rsidRPr="00E052CA">
        <w:rPr>
          <w:rFonts w:ascii="Times New Roman" w:hAnsi="Times New Roman" w:cs="Times New Roman"/>
          <w:b/>
          <w:sz w:val="28"/>
          <w:szCs w:val="28"/>
        </w:rPr>
        <w:t xml:space="preserve"> Ради»</w:t>
      </w:r>
    </w:p>
    <w:p w:rsidR="003D22B8" w:rsidRPr="00E052CA" w:rsidRDefault="003D22B8" w:rsidP="00E052CA">
      <w:pPr>
        <w:tabs>
          <w:tab w:val="left" w:pos="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967" w:rsidRPr="00E052CA" w:rsidRDefault="003D22B8" w:rsidP="00E052CA">
      <w:pPr>
        <w:tabs>
          <w:tab w:val="left" w:pos="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2CA">
        <w:rPr>
          <w:rStyle w:val="FontStyle16"/>
          <w:sz w:val="28"/>
          <w:szCs w:val="28"/>
          <w:lang w:eastAsia="uk-UA"/>
        </w:rPr>
        <w:t>Відповідно до ч.30 ст</w:t>
      </w:r>
      <w:r w:rsidR="005D4C7C" w:rsidRPr="00E052CA">
        <w:rPr>
          <w:rStyle w:val="FontStyle16"/>
          <w:sz w:val="28"/>
          <w:szCs w:val="28"/>
          <w:lang w:eastAsia="uk-UA"/>
        </w:rPr>
        <w:t>.</w:t>
      </w:r>
      <w:r w:rsidRPr="00E052CA">
        <w:rPr>
          <w:rStyle w:val="FontStyle16"/>
          <w:sz w:val="28"/>
          <w:szCs w:val="28"/>
          <w:lang w:eastAsia="uk-UA"/>
        </w:rPr>
        <w:t xml:space="preserve">26, ч.2 ст.60, пункту 10 розділу </w:t>
      </w:r>
      <w:r w:rsidRPr="00E052CA">
        <w:rPr>
          <w:rStyle w:val="FontStyle16"/>
          <w:sz w:val="28"/>
          <w:szCs w:val="28"/>
          <w:lang w:val="en-US" w:eastAsia="uk-UA"/>
        </w:rPr>
        <w:t>V</w:t>
      </w:r>
      <w:r w:rsidRPr="00E052CA">
        <w:rPr>
          <w:rStyle w:val="FontStyle16"/>
          <w:sz w:val="28"/>
          <w:szCs w:val="28"/>
          <w:lang w:eastAsia="uk-UA"/>
        </w:rPr>
        <w:t xml:space="preserve"> Прикінцевих та перехідних положень Закону України “Про місцеве самоврядування в Україні”, Закону України “Про передачу об'єктів права державної та комунальної власності”, </w:t>
      </w:r>
      <w:r w:rsidRPr="00E052C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Положення про порядок передачі об'єктів права державної власності, затвердженого  Постановою Кабінету Міністрів України від 21 вересня 1998 року №1482, рішення 11 сесії міської ради 8 скликання від 10 червня 2021 року за №63-11-8/831 “Про затвердження Положення про закріплення майна комунальної власності на праві господарського відання або оперативного управління”,</w:t>
      </w:r>
      <w:r w:rsidR="009602F7" w:rsidRPr="009602F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642967" w:rsidRPr="00E052CA">
        <w:rPr>
          <w:rFonts w:ascii="Times New Roman" w:hAnsi="Times New Roman" w:cs="Times New Roman"/>
          <w:sz w:val="28"/>
          <w:szCs w:val="28"/>
        </w:rPr>
        <w:t xml:space="preserve">клопотання комунального некомерційного підприємства “Територіальне медичне об’єднання </w:t>
      </w:r>
      <w:r w:rsidR="00DD514B" w:rsidRPr="00E052CA">
        <w:rPr>
          <w:rFonts w:ascii="Times New Roman" w:hAnsi="Times New Roman" w:cs="Times New Roman"/>
          <w:sz w:val="28"/>
          <w:szCs w:val="28"/>
        </w:rPr>
        <w:t>“</w:t>
      </w:r>
      <w:r w:rsidR="00642967" w:rsidRPr="00E052CA">
        <w:rPr>
          <w:rFonts w:ascii="Times New Roman" w:hAnsi="Times New Roman" w:cs="Times New Roman"/>
          <w:sz w:val="28"/>
          <w:szCs w:val="28"/>
        </w:rPr>
        <w:t>Вінницький обласний центр екстреної медичної допомоги та медицини катастроф Вінницької обласної</w:t>
      </w:r>
      <w:r w:rsidR="003B28A5" w:rsidRPr="00E052CA">
        <w:rPr>
          <w:rFonts w:ascii="Times New Roman" w:hAnsi="Times New Roman" w:cs="Times New Roman"/>
          <w:sz w:val="28"/>
          <w:szCs w:val="28"/>
        </w:rPr>
        <w:t xml:space="preserve"> Р</w:t>
      </w:r>
      <w:r w:rsidR="00642967" w:rsidRPr="00E052CA">
        <w:rPr>
          <w:rFonts w:ascii="Times New Roman" w:hAnsi="Times New Roman" w:cs="Times New Roman"/>
          <w:sz w:val="28"/>
          <w:szCs w:val="28"/>
        </w:rPr>
        <w:t>ади”,</w:t>
      </w:r>
      <w:r w:rsidR="009602F7" w:rsidRPr="009602F7">
        <w:rPr>
          <w:rFonts w:ascii="Times New Roman" w:hAnsi="Times New Roman" w:cs="Times New Roman"/>
          <w:sz w:val="28"/>
          <w:szCs w:val="28"/>
        </w:rPr>
        <w:t xml:space="preserve"> </w:t>
      </w:r>
      <w:r w:rsidRPr="00E052CA">
        <w:rPr>
          <w:rFonts w:ascii="Times New Roman" w:hAnsi="Times New Roman" w:cs="Times New Roman"/>
          <w:sz w:val="28"/>
          <w:szCs w:val="28"/>
        </w:rPr>
        <w:t>від</w:t>
      </w:r>
      <w:r w:rsidR="00724C61" w:rsidRPr="00E052CA">
        <w:rPr>
          <w:rFonts w:ascii="Times New Roman" w:hAnsi="Times New Roman" w:cs="Times New Roman"/>
          <w:sz w:val="28"/>
          <w:szCs w:val="28"/>
        </w:rPr>
        <w:t xml:space="preserve"> 23.12.2022 року за №01/1462</w:t>
      </w:r>
      <w:r w:rsidR="00642967" w:rsidRPr="00E052CA">
        <w:rPr>
          <w:rFonts w:ascii="Times New Roman" w:hAnsi="Times New Roman" w:cs="Times New Roman"/>
          <w:sz w:val="28"/>
          <w:szCs w:val="28"/>
        </w:rPr>
        <w:t xml:space="preserve">, висновків та рекомендацій постійної комісії </w:t>
      </w:r>
      <w:r w:rsidR="007A11A2" w:rsidRPr="00E052CA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642967" w:rsidRPr="00E052CA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="00642967" w:rsidRPr="00E052CA">
        <w:rPr>
          <w:rFonts w:ascii="Times New Roman" w:hAnsi="Times New Roman" w:cs="Times New Roman"/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="00642967" w:rsidRPr="00E052CA">
        <w:rPr>
          <w:rFonts w:ascii="Times New Roman" w:hAnsi="Times New Roman" w:cs="Times New Roman"/>
          <w:sz w:val="28"/>
          <w:szCs w:val="28"/>
        </w:rPr>
        <w:t xml:space="preserve">з метою ефективного управління комунальною власністю Погребищенської </w:t>
      </w:r>
      <w:r w:rsidR="007A11A2" w:rsidRPr="00E052CA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642967" w:rsidRPr="00E052CA">
        <w:rPr>
          <w:rFonts w:ascii="Times New Roman" w:hAnsi="Times New Roman" w:cs="Times New Roman"/>
          <w:sz w:val="28"/>
          <w:szCs w:val="28"/>
        </w:rPr>
        <w:t>територіальної громади, міська рада ВИРІШИЛА:</w:t>
      </w:r>
    </w:p>
    <w:p w:rsidR="002A58BF" w:rsidRPr="00E052CA" w:rsidRDefault="002A58BF" w:rsidP="00E052CA">
      <w:pPr>
        <w:tabs>
          <w:tab w:val="left" w:pos="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1100" w:rsidRPr="00E052CA" w:rsidRDefault="00941100" w:rsidP="00E052CA">
      <w:pPr>
        <w:pStyle w:val="ac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2CA">
        <w:rPr>
          <w:rFonts w:ascii="Times New Roman" w:hAnsi="Times New Roman" w:cs="Times New Roman"/>
          <w:sz w:val="28"/>
          <w:szCs w:val="28"/>
        </w:rPr>
        <w:t>Внести зміни до рішення 12 сесії Погребищенської міської ради 8 скликання від 24 червня 2021 року № 69-12</w:t>
      </w:r>
      <w:r w:rsidR="003F7C0B" w:rsidRPr="00E052CA">
        <w:rPr>
          <w:rFonts w:ascii="Times New Roman" w:hAnsi="Times New Roman" w:cs="Times New Roman"/>
          <w:sz w:val="28"/>
          <w:szCs w:val="28"/>
        </w:rPr>
        <w:t>-</w:t>
      </w:r>
      <w:r w:rsidRPr="00E052CA">
        <w:rPr>
          <w:rFonts w:ascii="Times New Roman" w:hAnsi="Times New Roman" w:cs="Times New Roman"/>
          <w:sz w:val="28"/>
          <w:szCs w:val="28"/>
        </w:rPr>
        <w:t>8/901 «Про надання згоди Вінницькій обласній Раді на прийом до комунальної власності Погребищенської міської те</w:t>
      </w:r>
      <w:r w:rsidR="00835EC3">
        <w:rPr>
          <w:rFonts w:ascii="Times New Roman" w:hAnsi="Times New Roman" w:cs="Times New Roman"/>
          <w:sz w:val="28"/>
          <w:szCs w:val="28"/>
        </w:rPr>
        <w:t>риторіальної громади,</w:t>
      </w:r>
      <w:r w:rsidRPr="00E052CA">
        <w:rPr>
          <w:rFonts w:ascii="Times New Roman" w:hAnsi="Times New Roman" w:cs="Times New Roman"/>
          <w:sz w:val="28"/>
          <w:szCs w:val="28"/>
        </w:rPr>
        <w:t xml:space="preserve"> приміщень</w:t>
      </w:r>
      <w:r w:rsidR="00835EC3">
        <w:rPr>
          <w:rFonts w:ascii="Times New Roman" w:hAnsi="Times New Roman" w:cs="Times New Roman"/>
          <w:sz w:val="28"/>
          <w:szCs w:val="28"/>
        </w:rPr>
        <w:t xml:space="preserve"> в будівлі</w:t>
      </w:r>
      <w:r w:rsidR="009602F7" w:rsidRPr="009602F7">
        <w:rPr>
          <w:rFonts w:ascii="Times New Roman" w:hAnsi="Times New Roman" w:cs="Times New Roman"/>
          <w:sz w:val="28"/>
          <w:szCs w:val="28"/>
        </w:rPr>
        <w:t xml:space="preserve"> </w:t>
      </w:r>
      <w:r w:rsidRPr="00E052CA">
        <w:rPr>
          <w:rFonts w:ascii="Times New Roman" w:hAnsi="Times New Roman" w:cs="Times New Roman"/>
          <w:sz w:val="28"/>
          <w:szCs w:val="28"/>
        </w:rPr>
        <w:t xml:space="preserve">загальною площею - </w:t>
      </w:r>
      <w:r w:rsidR="00835EC3">
        <w:rPr>
          <w:rFonts w:ascii="Times New Roman" w:hAnsi="Times New Roman" w:cs="Times New Roman"/>
          <w:sz w:val="28"/>
          <w:szCs w:val="28"/>
        </w:rPr>
        <w:t>40,0 кв. м хірургічного відділення (літ. Б)</w:t>
      </w:r>
      <w:r w:rsidRPr="00E052CA">
        <w:rPr>
          <w:rFonts w:ascii="Times New Roman" w:hAnsi="Times New Roman" w:cs="Times New Roman"/>
          <w:sz w:val="28"/>
          <w:szCs w:val="28"/>
        </w:rPr>
        <w:t xml:space="preserve">, розміщеної за </w:t>
      </w:r>
      <w:r w:rsidRPr="00E052CA">
        <w:rPr>
          <w:rFonts w:ascii="Times New Roman" w:hAnsi="Times New Roman" w:cs="Times New Roman"/>
          <w:sz w:val="28"/>
          <w:szCs w:val="28"/>
        </w:rPr>
        <w:lastRenderedPageBreak/>
        <w:t>адресою: вул. П. Тичини, 54а, м. Погребище, які перебувають на балансі комунального некомерційного підприємства «Територіальне медичне об’єднання «Вінницький обласний центр екстреної медичної допомоги та медицини катастроф Вінницької обласної Ради», а саме: по тексту та в назві рішення слова «вул. П.Тичини, 54» заміни</w:t>
      </w:r>
      <w:r w:rsidR="009679A0">
        <w:rPr>
          <w:rFonts w:ascii="Times New Roman" w:hAnsi="Times New Roman" w:cs="Times New Roman"/>
          <w:sz w:val="28"/>
          <w:szCs w:val="28"/>
          <w:lang w:val="ru-RU"/>
        </w:rPr>
        <w:t>ти</w:t>
      </w:r>
      <w:bookmarkStart w:id="0" w:name="_GoBack"/>
      <w:bookmarkEnd w:id="0"/>
      <w:r w:rsidRPr="00E052CA">
        <w:rPr>
          <w:rFonts w:ascii="Times New Roman" w:hAnsi="Times New Roman" w:cs="Times New Roman"/>
          <w:sz w:val="28"/>
          <w:szCs w:val="28"/>
        </w:rPr>
        <w:t xml:space="preserve"> на «вул. П. Тичини, 54 а».</w:t>
      </w:r>
    </w:p>
    <w:p w:rsidR="002A58BF" w:rsidRPr="00E052CA" w:rsidRDefault="002A58BF" w:rsidP="00E052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1100" w:rsidRPr="00E052CA" w:rsidRDefault="00941100" w:rsidP="00E052CA">
      <w:pPr>
        <w:pStyle w:val="ac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2CA">
        <w:rPr>
          <w:rFonts w:ascii="Times New Roman" w:hAnsi="Times New Roman" w:cs="Times New Roman"/>
          <w:sz w:val="28"/>
          <w:szCs w:val="28"/>
        </w:rPr>
        <w:t>Пункт 1 рішення 12 сесії Погребищенської міської ради 8 скликання від 24 червня 2021 року № 69-128/901 «Про надання згоди Вінницькій обласній Раді на прийом до комунальної власності Погребищенської міської те</w:t>
      </w:r>
      <w:r w:rsidR="00835EC3">
        <w:rPr>
          <w:rFonts w:ascii="Times New Roman" w:hAnsi="Times New Roman" w:cs="Times New Roman"/>
          <w:sz w:val="28"/>
          <w:szCs w:val="28"/>
        </w:rPr>
        <w:t>риторіальної громади,</w:t>
      </w:r>
      <w:r w:rsidRPr="00E052CA">
        <w:rPr>
          <w:rFonts w:ascii="Times New Roman" w:hAnsi="Times New Roman" w:cs="Times New Roman"/>
          <w:sz w:val="28"/>
          <w:szCs w:val="28"/>
        </w:rPr>
        <w:t xml:space="preserve"> приміщень</w:t>
      </w:r>
      <w:r w:rsidR="00835EC3">
        <w:rPr>
          <w:rFonts w:ascii="Times New Roman" w:hAnsi="Times New Roman" w:cs="Times New Roman"/>
          <w:sz w:val="28"/>
          <w:szCs w:val="28"/>
        </w:rPr>
        <w:t xml:space="preserve"> в будівлі</w:t>
      </w:r>
      <w:r w:rsidRPr="00E052CA">
        <w:rPr>
          <w:rFonts w:ascii="Times New Roman" w:hAnsi="Times New Roman" w:cs="Times New Roman"/>
          <w:sz w:val="28"/>
          <w:szCs w:val="28"/>
        </w:rPr>
        <w:t xml:space="preserve"> загальною площею - 40,</w:t>
      </w:r>
      <w:r w:rsidR="00835EC3">
        <w:rPr>
          <w:rFonts w:ascii="Times New Roman" w:hAnsi="Times New Roman" w:cs="Times New Roman"/>
          <w:sz w:val="28"/>
          <w:szCs w:val="28"/>
        </w:rPr>
        <w:t>0 кв. м хірургічного відділення</w:t>
      </w:r>
      <w:r w:rsidRPr="00E052CA">
        <w:rPr>
          <w:rFonts w:ascii="Times New Roman" w:hAnsi="Times New Roman" w:cs="Times New Roman"/>
          <w:sz w:val="28"/>
          <w:szCs w:val="28"/>
        </w:rPr>
        <w:t>, розміщеної за адресою: вул. П. Тичини, 54а, м. Погребище, які перебувають на балансі комунального некомерційного підприємства «Територіальне медичне об’єднання «Вінницький обласний центр екстреної медичної допомоги та медицини катастроф Вінницької обласної Ради» викласти в новій редакції: «1. Надати згоду на безоплатне прийняття зі спільної власності територіальних громад сіл, селищ, міст Вінницької області до комунальної власності Погребищенської міської територіальної грома</w:t>
      </w:r>
      <w:r w:rsidR="00835EC3">
        <w:rPr>
          <w:rFonts w:ascii="Times New Roman" w:hAnsi="Times New Roman" w:cs="Times New Roman"/>
          <w:sz w:val="28"/>
          <w:szCs w:val="28"/>
        </w:rPr>
        <w:t>ди нерухомого майна –</w:t>
      </w:r>
      <w:r w:rsidRPr="00E052CA">
        <w:rPr>
          <w:rFonts w:ascii="Times New Roman" w:hAnsi="Times New Roman" w:cs="Times New Roman"/>
          <w:sz w:val="28"/>
          <w:szCs w:val="28"/>
        </w:rPr>
        <w:t xml:space="preserve"> приміщень</w:t>
      </w:r>
      <w:r w:rsidR="00835EC3">
        <w:rPr>
          <w:rFonts w:ascii="Times New Roman" w:hAnsi="Times New Roman" w:cs="Times New Roman"/>
          <w:sz w:val="28"/>
          <w:szCs w:val="28"/>
        </w:rPr>
        <w:t xml:space="preserve"> в будівлі</w:t>
      </w:r>
      <w:r w:rsidR="0056553B">
        <w:rPr>
          <w:rFonts w:ascii="Times New Roman" w:hAnsi="Times New Roman" w:cs="Times New Roman"/>
          <w:sz w:val="28"/>
          <w:szCs w:val="28"/>
        </w:rPr>
        <w:t xml:space="preserve"> комунального підприємства</w:t>
      </w:r>
      <w:r w:rsidR="00855680">
        <w:rPr>
          <w:rFonts w:ascii="Times New Roman" w:hAnsi="Times New Roman" w:cs="Times New Roman"/>
          <w:sz w:val="28"/>
          <w:szCs w:val="28"/>
        </w:rPr>
        <w:t xml:space="preserve"> </w:t>
      </w:r>
      <w:r w:rsidR="00855680" w:rsidRPr="00855680">
        <w:rPr>
          <w:rFonts w:ascii="Times New Roman" w:hAnsi="Times New Roman" w:cs="Times New Roman"/>
          <w:sz w:val="28"/>
          <w:szCs w:val="28"/>
        </w:rPr>
        <w:t>«</w:t>
      </w:r>
      <w:r w:rsidR="0056553B">
        <w:rPr>
          <w:rFonts w:ascii="Times New Roman" w:hAnsi="Times New Roman" w:cs="Times New Roman"/>
          <w:sz w:val="28"/>
          <w:szCs w:val="28"/>
        </w:rPr>
        <w:t>Погребищенська центральна лікарня</w:t>
      </w:r>
      <w:r w:rsidR="00855680" w:rsidRPr="00855680">
        <w:rPr>
          <w:rFonts w:ascii="Times New Roman" w:hAnsi="Times New Roman" w:cs="Times New Roman"/>
          <w:sz w:val="28"/>
          <w:szCs w:val="28"/>
        </w:rPr>
        <w:t>»</w:t>
      </w:r>
      <w:r w:rsidR="002C58AC" w:rsidRPr="00855680">
        <w:rPr>
          <w:rFonts w:ascii="Times New Roman" w:hAnsi="Times New Roman" w:cs="Times New Roman"/>
          <w:sz w:val="28"/>
          <w:szCs w:val="28"/>
        </w:rPr>
        <w:t xml:space="preserve"> загальною площею – 40,0 кв. м хірургічного відділення (</w:t>
      </w:r>
      <w:proofErr w:type="spellStart"/>
      <w:r w:rsidR="002C58AC" w:rsidRPr="00855680">
        <w:rPr>
          <w:rFonts w:ascii="Times New Roman" w:hAnsi="Times New Roman" w:cs="Times New Roman"/>
          <w:sz w:val="28"/>
          <w:szCs w:val="28"/>
        </w:rPr>
        <w:t>літ.Б</w:t>
      </w:r>
      <w:proofErr w:type="spellEnd"/>
      <w:r w:rsidR="002C58AC" w:rsidRPr="00855680">
        <w:rPr>
          <w:rFonts w:ascii="Times New Roman" w:hAnsi="Times New Roman" w:cs="Times New Roman"/>
          <w:sz w:val="28"/>
          <w:szCs w:val="28"/>
        </w:rPr>
        <w:t xml:space="preserve">) </w:t>
      </w:r>
      <w:r w:rsidRPr="00855680">
        <w:rPr>
          <w:rFonts w:ascii="Times New Roman" w:hAnsi="Times New Roman" w:cs="Times New Roman"/>
          <w:sz w:val="28"/>
          <w:szCs w:val="28"/>
        </w:rPr>
        <w:t>(</w:t>
      </w:r>
      <w:r w:rsidR="002C58AC" w:rsidRPr="00855680">
        <w:rPr>
          <w:rFonts w:ascii="Times New Roman" w:hAnsi="Times New Roman" w:cs="Times New Roman"/>
          <w:sz w:val="28"/>
          <w:szCs w:val="28"/>
        </w:rPr>
        <w:t xml:space="preserve">кабінет №34 - </w:t>
      </w:r>
      <w:r w:rsidRPr="00855680">
        <w:rPr>
          <w:rFonts w:ascii="Times New Roman" w:hAnsi="Times New Roman" w:cs="Times New Roman"/>
          <w:sz w:val="28"/>
          <w:szCs w:val="28"/>
        </w:rPr>
        <w:t>площею 6,5 кв</w:t>
      </w:r>
      <w:r w:rsidR="002C58AC" w:rsidRPr="00855680">
        <w:rPr>
          <w:rFonts w:ascii="Times New Roman" w:hAnsi="Times New Roman" w:cs="Times New Roman"/>
          <w:sz w:val="28"/>
          <w:szCs w:val="28"/>
        </w:rPr>
        <w:t>.</w:t>
      </w:r>
      <w:r w:rsidRPr="00855680">
        <w:rPr>
          <w:rFonts w:ascii="Times New Roman" w:hAnsi="Times New Roman" w:cs="Times New Roman"/>
          <w:sz w:val="28"/>
          <w:szCs w:val="28"/>
        </w:rPr>
        <w:t xml:space="preserve"> м, </w:t>
      </w:r>
      <w:r w:rsidR="002C58AC" w:rsidRPr="00855680">
        <w:rPr>
          <w:rFonts w:ascii="Times New Roman" w:hAnsi="Times New Roman" w:cs="Times New Roman"/>
          <w:sz w:val="28"/>
          <w:szCs w:val="28"/>
        </w:rPr>
        <w:t xml:space="preserve">кабінет №33 - </w:t>
      </w:r>
      <w:r w:rsidRPr="00855680">
        <w:rPr>
          <w:rFonts w:ascii="Times New Roman" w:hAnsi="Times New Roman" w:cs="Times New Roman"/>
          <w:sz w:val="28"/>
          <w:szCs w:val="28"/>
        </w:rPr>
        <w:t>площею 6,6 кв</w:t>
      </w:r>
      <w:r w:rsidR="002C58AC" w:rsidRPr="00855680">
        <w:rPr>
          <w:rFonts w:ascii="Times New Roman" w:hAnsi="Times New Roman" w:cs="Times New Roman"/>
          <w:sz w:val="28"/>
          <w:szCs w:val="28"/>
        </w:rPr>
        <w:t>.</w:t>
      </w:r>
      <w:r w:rsidRPr="00855680">
        <w:rPr>
          <w:rFonts w:ascii="Times New Roman" w:hAnsi="Times New Roman" w:cs="Times New Roman"/>
          <w:sz w:val="28"/>
          <w:szCs w:val="28"/>
        </w:rPr>
        <w:t xml:space="preserve"> м, </w:t>
      </w:r>
      <w:r w:rsidR="002C58AC" w:rsidRPr="00855680">
        <w:rPr>
          <w:rFonts w:ascii="Times New Roman" w:hAnsi="Times New Roman" w:cs="Times New Roman"/>
          <w:sz w:val="28"/>
          <w:szCs w:val="28"/>
        </w:rPr>
        <w:t xml:space="preserve">кабінет №26 - </w:t>
      </w:r>
      <w:r w:rsidRPr="00855680">
        <w:rPr>
          <w:rFonts w:ascii="Times New Roman" w:hAnsi="Times New Roman" w:cs="Times New Roman"/>
          <w:sz w:val="28"/>
          <w:szCs w:val="28"/>
        </w:rPr>
        <w:t>площею 14,2 кв</w:t>
      </w:r>
      <w:r w:rsidR="002C58AC" w:rsidRPr="00855680">
        <w:rPr>
          <w:rFonts w:ascii="Times New Roman" w:hAnsi="Times New Roman" w:cs="Times New Roman"/>
          <w:sz w:val="28"/>
          <w:szCs w:val="28"/>
        </w:rPr>
        <w:t>.</w:t>
      </w:r>
      <w:r w:rsidRPr="00855680">
        <w:rPr>
          <w:rFonts w:ascii="Times New Roman" w:hAnsi="Times New Roman" w:cs="Times New Roman"/>
          <w:sz w:val="28"/>
          <w:szCs w:val="28"/>
        </w:rPr>
        <w:t xml:space="preserve"> м та частини коридору</w:t>
      </w:r>
      <w:r w:rsidR="002C58AC" w:rsidRPr="00855680">
        <w:rPr>
          <w:rFonts w:ascii="Times New Roman" w:hAnsi="Times New Roman" w:cs="Times New Roman"/>
          <w:sz w:val="28"/>
          <w:szCs w:val="28"/>
        </w:rPr>
        <w:t xml:space="preserve"> кабінет №29 -</w:t>
      </w:r>
      <w:r w:rsidRPr="00855680">
        <w:rPr>
          <w:rFonts w:ascii="Times New Roman" w:hAnsi="Times New Roman" w:cs="Times New Roman"/>
          <w:sz w:val="28"/>
          <w:szCs w:val="28"/>
        </w:rPr>
        <w:t xml:space="preserve"> площею 12,7 кв</w:t>
      </w:r>
      <w:r w:rsidR="002C58AC" w:rsidRPr="00855680">
        <w:rPr>
          <w:rFonts w:ascii="Times New Roman" w:hAnsi="Times New Roman" w:cs="Times New Roman"/>
          <w:sz w:val="28"/>
          <w:szCs w:val="28"/>
        </w:rPr>
        <w:t>.</w:t>
      </w:r>
      <w:r w:rsidRPr="00855680">
        <w:rPr>
          <w:rFonts w:ascii="Times New Roman" w:hAnsi="Times New Roman" w:cs="Times New Roman"/>
          <w:sz w:val="28"/>
          <w:szCs w:val="28"/>
        </w:rPr>
        <w:t xml:space="preserve"> м),</w:t>
      </w:r>
      <w:r w:rsidRPr="00E052CA">
        <w:rPr>
          <w:rFonts w:ascii="Times New Roman" w:hAnsi="Times New Roman" w:cs="Times New Roman"/>
          <w:sz w:val="28"/>
          <w:szCs w:val="28"/>
        </w:rPr>
        <w:t xml:space="preserve"> розміщеної за адресою: вул. П. Тичини, 54а, м. Погребище, що перебувають на балансі комунального некомерційного підприємства «Територіальне медичне об’єднання «Вінницький обласний центр екстреної медичної допомоги та медицини катастроф Вінницької обласної Ради».</w:t>
      </w:r>
    </w:p>
    <w:p w:rsidR="002A58BF" w:rsidRPr="00E052CA" w:rsidRDefault="002A58BF" w:rsidP="00E052CA">
      <w:pPr>
        <w:pStyle w:val="ac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1A2" w:rsidRPr="00E052CA" w:rsidRDefault="007A11A2" w:rsidP="00E052CA">
      <w:pPr>
        <w:pStyle w:val="ac"/>
        <w:widowControl/>
        <w:numPr>
          <w:ilvl w:val="0"/>
          <w:numId w:val="3"/>
        </w:numPr>
        <w:shd w:val="clear" w:color="auto" w:fill="FFFFFF"/>
        <w:tabs>
          <w:tab w:val="left" w:pos="0"/>
        </w:tabs>
        <w:suppressAutoHyphens w:val="0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052CA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261FD8" w:rsidRPr="00E052CA">
        <w:rPr>
          <w:rFonts w:ascii="Times New Roman" w:hAnsi="Times New Roman" w:cs="Times New Roman"/>
          <w:sz w:val="28"/>
          <w:szCs w:val="28"/>
        </w:rPr>
        <w:t>цього рішення покласти н</w:t>
      </w:r>
      <w:r w:rsidRPr="00E052CA">
        <w:rPr>
          <w:rFonts w:ascii="Times New Roman" w:hAnsi="Times New Roman" w:cs="Times New Roman"/>
          <w:sz w:val="28"/>
          <w:szCs w:val="28"/>
        </w:rPr>
        <w:t xml:space="preserve">а постійну комісію з питань </w:t>
      </w:r>
      <w:r w:rsidRPr="00E052CA">
        <w:rPr>
          <w:rFonts w:ascii="Times New Roman" w:hAnsi="Times New Roman" w:cs="Times New Roman"/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 w:rsidR="00261FD8" w:rsidRPr="00E052CA">
        <w:rPr>
          <w:rFonts w:ascii="Times New Roman" w:hAnsi="Times New Roman" w:cs="Times New Roman"/>
          <w:bCs/>
          <w:sz w:val="28"/>
          <w:szCs w:val="28"/>
        </w:rPr>
        <w:t>благоустрою населених пунктів</w:t>
      </w:r>
      <w:r w:rsidR="008554D2" w:rsidRPr="00E052C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(Тарасюк М.О.)</w:t>
      </w:r>
      <w:r w:rsidRPr="00E052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2967" w:rsidRPr="00E052CA" w:rsidRDefault="00642967" w:rsidP="00E052CA">
      <w:pPr>
        <w:tabs>
          <w:tab w:val="left" w:pos="-280"/>
          <w:tab w:val="left" w:pos="8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FAB" w:rsidRPr="00E052CA" w:rsidRDefault="003D3FAB" w:rsidP="00E052CA">
      <w:pPr>
        <w:tabs>
          <w:tab w:val="left" w:pos="-280"/>
          <w:tab w:val="left" w:pos="8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967" w:rsidRPr="00E052CA" w:rsidRDefault="00642967" w:rsidP="00E052C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967" w:rsidRPr="00E052CA" w:rsidRDefault="00E052CA" w:rsidP="00E052CA">
      <w:pPr>
        <w:tabs>
          <w:tab w:val="left" w:pos="560"/>
          <w:tab w:val="left" w:pos="700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42967" w:rsidRPr="00E052CA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ергій</w:t>
      </w:r>
      <w:proofErr w:type="spellEnd"/>
      <w:r w:rsidR="003D3FAB" w:rsidRPr="00E052CA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sectPr w:rsidR="00642967" w:rsidRPr="00E052CA" w:rsidSect="00E052CA">
      <w:pgSz w:w="11906" w:h="16838"/>
      <w:pgMar w:top="851" w:right="851" w:bottom="851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91094"/>
    <w:multiLevelType w:val="hybridMultilevel"/>
    <w:tmpl w:val="A464FB9C"/>
    <w:lvl w:ilvl="0" w:tplc="D8E2E8B2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 w15:restartNumberingAfterBreak="0">
    <w:nsid w:val="0F4E612D"/>
    <w:multiLevelType w:val="hybridMultilevel"/>
    <w:tmpl w:val="E5B28C74"/>
    <w:lvl w:ilvl="0" w:tplc="107CCE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F21160B"/>
    <w:multiLevelType w:val="hybridMultilevel"/>
    <w:tmpl w:val="FFE4567E"/>
    <w:lvl w:ilvl="0" w:tplc="C96CE38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D3"/>
    <w:rsid w:val="00005F20"/>
    <w:rsid w:val="00021A0C"/>
    <w:rsid w:val="00032143"/>
    <w:rsid w:val="00040A4E"/>
    <w:rsid w:val="000438C3"/>
    <w:rsid w:val="00056D4B"/>
    <w:rsid w:val="000611D6"/>
    <w:rsid w:val="000650A6"/>
    <w:rsid w:val="00076981"/>
    <w:rsid w:val="000B3E17"/>
    <w:rsid w:val="000E1583"/>
    <w:rsid w:val="0014195D"/>
    <w:rsid w:val="00143C6C"/>
    <w:rsid w:val="00145293"/>
    <w:rsid w:val="00145F74"/>
    <w:rsid w:val="0017079D"/>
    <w:rsid w:val="0018272D"/>
    <w:rsid w:val="00182B3B"/>
    <w:rsid w:val="001B3CE4"/>
    <w:rsid w:val="001D22E5"/>
    <w:rsid w:val="00214008"/>
    <w:rsid w:val="00261FD8"/>
    <w:rsid w:val="00275ED4"/>
    <w:rsid w:val="002A28D6"/>
    <w:rsid w:val="002A58BF"/>
    <w:rsid w:val="002B600A"/>
    <w:rsid w:val="002C58AC"/>
    <w:rsid w:val="002D33D2"/>
    <w:rsid w:val="002D380B"/>
    <w:rsid w:val="002E73C9"/>
    <w:rsid w:val="00307AEB"/>
    <w:rsid w:val="00322480"/>
    <w:rsid w:val="003432ED"/>
    <w:rsid w:val="003B265E"/>
    <w:rsid w:val="003B28A5"/>
    <w:rsid w:val="003C5298"/>
    <w:rsid w:val="003D22B8"/>
    <w:rsid w:val="003D3FAB"/>
    <w:rsid w:val="003F7C0B"/>
    <w:rsid w:val="0041349D"/>
    <w:rsid w:val="004605FA"/>
    <w:rsid w:val="004E1577"/>
    <w:rsid w:val="00501BC1"/>
    <w:rsid w:val="00537615"/>
    <w:rsid w:val="00551DBA"/>
    <w:rsid w:val="00555F0B"/>
    <w:rsid w:val="0056553B"/>
    <w:rsid w:val="005D4C7C"/>
    <w:rsid w:val="006068BE"/>
    <w:rsid w:val="00634193"/>
    <w:rsid w:val="00642967"/>
    <w:rsid w:val="00695815"/>
    <w:rsid w:val="006A4151"/>
    <w:rsid w:val="006C2B29"/>
    <w:rsid w:val="006E113E"/>
    <w:rsid w:val="00724C61"/>
    <w:rsid w:val="00761BC3"/>
    <w:rsid w:val="00776F04"/>
    <w:rsid w:val="0079311F"/>
    <w:rsid w:val="007A11A2"/>
    <w:rsid w:val="00835EC3"/>
    <w:rsid w:val="0085176C"/>
    <w:rsid w:val="008554D2"/>
    <w:rsid w:val="00855680"/>
    <w:rsid w:val="008721BC"/>
    <w:rsid w:val="008751D3"/>
    <w:rsid w:val="0087719D"/>
    <w:rsid w:val="008E59EA"/>
    <w:rsid w:val="008F4EF4"/>
    <w:rsid w:val="00941100"/>
    <w:rsid w:val="009602F7"/>
    <w:rsid w:val="009679A0"/>
    <w:rsid w:val="009B4F94"/>
    <w:rsid w:val="009D2C05"/>
    <w:rsid w:val="00A25A9F"/>
    <w:rsid w:val="00A26D58"/>
    <w:rsid w:val="00AB3DE6"/>
    <w:rsid w:val="00B17065"/>
    <w:rsid w:val="00B45CA1"/>
    <w:rsid w:val="00B61049"/>
    <w:rsid w:val="00B9328A"/>
    <w:rsid w:val="00BF5D12"/>
    <w:rsid w:val="00C10F67"/>
    <w:rsid w:val="00C6119E"/>
    <w:rsid w:val="00CA592A"/>
    <w:rsid w:val="00D15366"/>
    <w:rsid w:val="00D33098"/>
    <w:rsid w:val="00D60255"/>
    <w:rsid w:val="00DA61F6"/>
    <w:rsid w:val="00DD514B"/>
    <w:rsid w:val="00DF4702"/>
    <w:rsid w:val="00DF71E0"/>
    <w:rsid w:val="00E052CA"/>
    <w:rsid w:val="00E4714D"/>
    <w:rsid w:val="00E54894"/>
    <w:rsid w:val="00E6661D"/>
    <w:rsid w:val="00F44FEA"/>
    <w:rsid w:val="00F472F6"/>
    <w:rsid w:val="00F75F06"/>
    <w:rsid w:val="00FC0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B026823"/>
  <w15:docId w15:val="{F47E7893-448D-49CB-99FF-1AF4B6C4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D4B"/>
    <w:pPr>
      <w:widowControl w:val="0"/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z1">
    <w:name w:val="WW8Num1z1"/>
    <w:rsid w:val="00056D4B"/>
  </w:style>
  <w:style w:type="character" w:customStyle="1" w:styleId="WW8Num1z2">
    <w:name w:val="WW8Num1z2"/>
    <w:rsid w:val="00056D4B"/>
  </w:style>
  <w:style w:type="character" w:customStyle="1" w:styleId="WW8Num1z3">
    <w:name w:val="WW8Num1z3"/>
    <w:rsid w:val="00056D4B"/>
  </w:style>
  <w:style w:type="character" w:customStyle="1" w:styleId="WW8Num1z4">
    <w:name w:val="WW8Num1z4"/>
    <w:rsid w:val="00056D4B"/>
  </w:style>
  <w:style w:type="character" w:customStyle="1" w:styleId="WW8Num1z5">
    <w:name w:val="WW8Num1z5"/>
    <w:rsid w:val="00056D4B"/>
  </w:style>
  <w:style w:type="character" w:customStyle="1" w:styleId="WW8Num1z6">
    <w:name w:val="WW8Num1z6"/>
    <w:rsid w:val="00056D4B"/>
  </w:style>
  <w:style w:type="character" w:customStyle="1" w:styleId="WW8Num1z7">
    <w:name w:val="WW8Num1z7"/>
    <w:rsid w:val="00056D4B"/>
  </w:style>
  <w:style w:type="character" w:customStyle="1" w:styleId="WW8Num1z8">
    <w:name w:val="WW8Num1z8"/>
    <w:rsid w:val="00056D4B"/>
  </w:style>
  <w:style w:type="character" w:customStyle="1" w:styleId="WW8Num2z0">
    <w:name w:val="WW8Num2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z1">
    <w:name w:val="WW8Num2z1"/>
    <w:rsid w:val="00056D4B"/>
  </w:style>
  <w:style w:type="character" w:customStyle="1" w:styleId="WW8Num2z2">
    <w:name w:val="WW8Num2z2"/>
    <w:rsid w:val="00056D4B"/>
  </w:style>
  <w:style w:type="character" w:customStyle="1" w:styleId="WW8Num2z3">
    <w:name w:val="WW8Num2z3"/>
    <w:rsid w:val="00056D4B"/>
  </w:style>
  <w:style w:type="character" w:customStyle="1" w:styleId="WW8Num2z4">
    <w:name w:val="WW8Num2z4"/>
    <w:rsid w:val="00056D4B"/>
  </w:style>
  <w:style w:type="character" w:customStyle="1" w:styleId="WW8Num2z5">
    <w:name w:val="WW8Num2z5"/>
    <w:rsid w:val="00056D4B"/>
  </w:style>
  <w:style w:type="character" w:customStyle="1" w:styleId="WW8Num2z6">
    <w:name w:val="WW8Num2z6"/>
    <w:rsid w:val="00056D4B"/>
  </w:style>
  <w:style w:type="character" w:customStyle="1" w:styleId="WW8Num2z7">
    <w:name w:val="WW8Num2z7"/>
    <w:rsid w:val="00056D4B"/>
  </w:style>
  <w:style w:type="character" w:customStyle="1" w:styleId="WW8Num2z8">
    <w:name w:val="WW8Num2z8"/>
    <w:rsid w:val="00056D4B"/>
  </w:style>
  <w:style w:type="character" w:customStyle="1" w:styleId="WW8Num3z0">
    <w:name w:val="WW8Num3z0"/>
    <w:rsid w:val="00056D4B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56D4B"/>
    <w:rPr>
      <w:rFonts w:ascii="Courier New" w:hAnsi="Courier New" w:cs="Courier New" w:hint="default"/>
    </w:rPr>
  </w:style>
  <w:style w:type="character" w:customStyle="1" w:styleId="WW8Num3z2">
    <w:name w:val="WW8Num3z2"/>
    <w:rsid w:val="00056D4B"/>
    <w:rPr>
      <w:rFonts w:ascii="Wingdings" w:hAnsi="Wingdings" w:cs="Wingdings" w:hint="default"/>
    </w:rPr>
  </w:style>
  <w:style w:type="character" w:customStyle="1" w:styleId="WW8Num3z3">
    <w:name w:val="WW8Num3z3"/>
    <w:rsid w:val="00056D4B"/>
    <w:rPr>
      <w:rFonts w:ascii="Symbol" w:hAnsi="Symbol" w:cs="Symbol" w:hint="default"/>
    </w:rPr>
  </w:style>
  <w:style w:type="character" w:customStyle="1" w:styleId="WW8Num4z0">
    <w:name w:val="WW8Num4z0"/>
    <w:rsid w:val="00056D4B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056D4B"/>
    <w:rPr>
      <w:rFonts w:ascii="Courier New" w:hAnsi="Courier New" w:cs="Courier New" w:hint="default"/>
    </w:rPr>
  </w:style>
  <w:style w:type="character" w:customStyle="1" w:styleId="WW8Num4z2">
    <w:name w:val="WW8Num4z2"/>
    <w:rsid w:val="00056D4B"/>
    <w:rPr>
      <w:rFonts w:ascii="Wingdings" w:hAnsi="Wingdings" w:cs="Wingdings" w:hint="default"/>
    </w:rPr>
  </w:style>
  <w:style w:type="character" w:customStyle="1" w:styleId="WW8Num4z3">
    <w:name w:val="WW8Num4z3"/>
    <w:rsid w:val="00056D4B"/>
    <w:rPr>
      <w:rFonts w:ascii="Symbol" w:hAnsi="Symbol" w:cs="Symbol" w:hint="default"/>
    </w:rPr>
  </w:style>
  <w:style w:type="character" w:customStyle="1" w:styleId="WW8Num5z0">
    <w:name w:val="WW8Num5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5z1">
    <w:name w:val="WW8Num5z1"/>
    <w:rsid w:val="00056D4B"/>
  </w:style>
  <w:style w:type="character" w:customStyle="1" w:styleId="WW8Num5z2">
    <w:name w:val="WW8Num5z2"/>
    <w:rsid w:val="00056D4B"/>
  </w:style>
  <w:style w:type="character" w:customStyle="1" w:styleId="WW8Num5z3">
    <w:name w:val="WW8Num5z3"/>
    <w:rsid w:val="00056D4B"/>
  </w:style>
  <w:style w:type="character" w:customStyle="1" w:styleId="WW8Num5z4">
    <w:name w:val="WW8Num5z4"/>
    <w:rsid w:val="00056D4B"/>
  </w:style>
  <w:style w:type="character" w:customStyle="1" w:styleId="WW8Num5z5">
    <w:name w:val="WW8Num5z5"/>
    <w:rsid w:val="00056D4B"/>
  </w:style>
  <w:style w:type="character" w:customStyle="1" w:styleId="WW8Num5z6">
    <w:name w:val="WW8Num5z6"/>
    <w:rsid w:val="00056D4B"/>
  </w:style>
  <w:style w:type="character" w:customStyle="1" w:styleId="WW8Num5z7">
    <w:name w:val="WW8Num5z7"/>
    <w:rsid w:val="00056D4B"/>
  </w:style>
  <w:style w:type="character" w:customStyle="1" w:styleId="WW8Num5z8">
    <w:name w:val="WW8Num5z8"/>
    <w:rsid w:val="00056D4B"/>
  </w:style>
  <w:style w:type="character" w:customStyle="1" w:styleId="WW8Num6z0">
    <w:name w:val="WW8Num6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6z1">
    <w:name w:val="WW8Num6z1"/>
    <w:rsid w:val="00056D4B"/>
  </w:style>
  <w:style w:type="character" w:customStyle="1" w:styleId="WW8Num6z2">
    <w:name w:val="WW8Num6z2"/>
    <w:rsid w:val="00056D4B"/>
  </w:style>
  <w:style w:type="character" w:customStyle="1" w:styleId="WW8Num6z3">
    <w:name w:val="WW8Num6z3"/>
    <w:rsid w:val="00056D4B"/>
  </w:style>
  <w:style w:type="character" w:customStyle="1" w:styleId="WW8Num6z4">
    <w:name w:val="WW8Num6z4"/>
    <w:rsid w:val="00056D4B"/>
  </w:style>
  <w:style w:type="character" w:customStyle="1" w:styleId="WW8Num6z5">
    <w:name w:val="WW8Num6z5"/>
    <w:rsid w:val="00056D4B"/>
  </w:style>
  <w:style w:type="character" w:customStyle="1" w:styleId="WW8Num6z6">
    <w:name w:val="WW8Num6z6"/>
    <w:rsid w:val="00056D4B"/>
  </w:style>
  <w:style w:type="character" w:customStyle="1" w:styleId="WW8Num6z7">
    <w:name w:val="WW8Num6z7"/>
    <w:rsid w:val="00056D4B"/>
  </w:style>
  <w:style w:type="character" w:customStyle="1" w:styleId="WW8Num6z8">
    <w:name w:val="WW8Num6z8"/>
    <w:rsid w:val="00056D4B"/>
  </w:style>
  <w:style w:type="character" w:customStyle="1" w:styleId="WW8Num7z0">
    <w:name w:val="WW8Num7z0"/>
    <w:rsid w:val="00056D4B"/>
    <w:rPr>
      <w:rFonts w:ascii="Times New Roman" w:eastAsia="Times New Roman" w:hAnsi="Times New Roman" w:cs="Times New Roman" w:hint="default"/>
      <w:w w:val="98"/>
      <w:sz w:val="28"/>
      <w:szCs w:val="28"/>
    </w:rPr>
  </w:style>
  <w:style w:type="character" w:customStyle="1" w:styleId="WW8Num7z1">
    <w:name w:val="WW8Num7z1"/>
    <w:rsid w:val="00056D4B"/>
    <w:rPr>
      <w:rFonts w:ascii="Times New Roman" w:eastAsia="Times New Roman" w:hAnsi="Times New Roman" w:cs="Times New Roman" w:hint="default"/>
      <w:w w:val="99"/>
      <w:sz w:val="28"/>
      <w:szCs w:val="28"/>
    </w:rPr>
  </w:style>
  <w:style w:type="character" w:customStyle="1" w:styleId="WW8Num7z2">
    <w:name w:val="WW8Num7z2"/>
    <w:rsid w:val="00056D4B"/>
    <w:rPr>
      <w:rFonts w:hint="default"/>
    </w:rPr>
  </w:style>
  <w:style w:type="character" w:customStyle="1" w:styleId="WW8Num8z0">
    <w:name w:val="WW8Num8z0"/>
    <w:rsid w:val="00056D4B"/>
    <w:rPr>
      <w:rFonts w:hint="default"/>
    </w:rPr>
  </w:style>
  <w:style w:type="character" w:customStyle="1" w:styleId="WW8Num8z1">
    <w:name w:val="WW8Num8z1"/>
    <w:rsid w:val="00056D4B"/>
  </w:style>
  <w:style w:type="character" w:customStyle="1" w:styleId="WW8Num8z2">
    <w:name w:val="WW8Num8z2"/>
    <w:rsid w:val="00056D4B"/>
  </w:style>
  <w:style w:type="character" w:customStyle="1" w:styleId="WW8Num8z3">
    <w:name w:val="WW8Num8z3"/>
    <w:rsid w:val="00056D4B"/>
  </w:style>
  <w:style w:type="character" w:customStyle="1" w:styleId="WW8Num8z4">
    <w:name w:val="WW8Num8z4"/>
    <w:rsid w:val="00056D4B"/>
  </w:style>
  <w:style w:type="character" w:customStyle="1" w:styleId="WW8Num8z5">
    <w:name w:val="WW8Num8z5"/>
    <w:rsid w:val="00056D4B"/>
  </w:style>
  <w:style w:type="character" w:customStyle="1" w:styleId="WW8Num8z6">
    <w:name w:val="WW8Num8z6"/>
    <w:rsid w:val="00056D4B"/>
  </w:style>
  <w:style w:type="character" w:customStyle="1" w:styleId="WW8Num8z7">
    <w:name w:val="WW8Num8z7"/>
    <w:rsid w:val="00056D4B"/>
  </w:style>
  <w:style w:type="character" w:customStyle="1" w:styleId="WW8Num8z8">
    <w:name w:val="WW8Num8z8"/>
    <w:rsid w:val="00056D4B"/>
  </w:style>
  <w:style w:type="character" w:customStyle="1" w:styleId="1">
    <w:name w:val="Основной шрифт абзаца1"/>
    <w:rsid w:val="00056D4B"/>
  </w:style>
  <w:style w:type="character" w:styleId="a3">
    <w:name w:val="Hyperlink"/>
    <w:rsid w:val="00056D4B"/>
    <w:rPr>
      <w:color w:val="auto"/>
      <w:u w:val="single"/>
    </w:rPr>
  </w:style>
  <w:style w:type="character" w:customStyle="1" w:styleId="10">
    <w:name w:val="Заголовок №1_"/>
    <w:rsid w:val="00056D4B"/>
    <w:rPr>
      <w:rFonts w:ascii="Times New Roman" w:hAnsi="Times New Roman" w:cs="Times New Roman"/>
      <w:b/>
      <w:bCs/>
      <w:sz w:val="30"/>
      <w:szCs w:val="30"/>
      <w:u w:val="none"/>
    </w:rPr>
  </w:style>
  <w:style w:type="character" w:customStyle="1" w:styleId="11">
    <w:name w:val="Заголовок №1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30"/>
      <w:szCs w:val="30"/>
      <w:u w:val="none"/>
      <w:vertAlign w:val="baseline"/>
      <w:lang w:val="uk-UA"/>
    </w:rPr>
  </w:style>
  <w:style w:type="character" w:customStyle="1" w:styleId="2">
    <w:name w:val="Заголовок №2_"/>
    <w:rsid w:val="00056D4B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3pt">
    <w:name w:val="Заголовок №2 + Интервал 3 pt"/>
    <w:rsid w:val="00056D4B"/>
    <w:rPr>
      <w:rFonts w:ascii="Times New Roman" w:hAnsi="Times New Roman" w:cs="Times New Roman"/>
      <w:b/>
      <w:bCs/>
      <w:color w:val="000000"/>
      <w:spacing w:val="7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3">
    <w:name w:val="Основной текст (3)_"/>
    <w:rsid w:val="00056D4B"/>
    <w:rPr>
      <w:rFonts w:ascii="Times New Roman" w:hAnsi="Times New Roman" w:cs="Times New Roman"/>
      <w:u w:val="none"/>
    </w:rPr>
  </w:style>
  <w:style w:type="character" w:customStyle="1" w:styleId="30">
    <w:name w:val="Основной текст (3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4">
    <w:name w:val="Основной текст (4)_"/>
    <w:rsid w:val="00056D4B"/>
    <w:rPr>
      <w:rFonts w:ascii="Times New Roman" w:hAnsi="Times New Roman" w:cs="Times New Roman"/>
      <w:b/>
      <w:bCs/>
      <w:i/>
      <w:iCs/>
      <w:spacing w:val="-10"/>
      <w:sz w:val="26"/>
      <w:szCs w:val="26"/>
      <w:u w:val="none"/>
    </w:rPr>
  </w:style>
  <w:style w:type="character" w:customStyle="1" w:styleId="40">
    <w:name w:val="Основной текст (4)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single"/>
      <w:vertAlign w:val="baseline"/>
      <w:lang w:val="uk-UA"/>
    </w:rPr>
  </w:style>
  <w:style w:type="character" w:customStyle="1" w:styleId="42">
    <w:name w:val="Основной текст (4)2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none"/>
      <w:vertAlign w:val="baseline"/>
    </w:rPr>
  </w:style>
  <w:style w:type="character" w:customStyle="1" w:styleId="424pt">
    <w:name w:val="Основной текст (4) + 24 pt"/>
    <w:rsid w:val="00056D4B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48"/>
      <w:szCs w:val="48"/>
      <w:u w:val="none"/>
      <w:vertAlign w:val="baseline"/>
      <w:lang w:val="uk-UA"/>
    </w:rPr>
  </w:style>
  <w:style w:type="character" w:customStyle="1" w:styleId="20">
    <w:name w:val="Заголовок №2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1">
    <w:name w:val="Основной текст (2)_"/>
    <w:rsid w:val="00056D4B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Основной текст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David">
    <w:name w:val="Основной текст (2) + David"/>
    <w:rsid w:val="00056D4B"/>
    <w:rPr>
      <w:rFonts w:ascii="David" w:eastAsia="Times New Roman" w:hAnsi="David" w:cs="David"/>
      <w:b/>
      <w:bCs/>
      <w:i/>
      <w:iCs/>
      <w:color w:val="000000"/>
      <w:spacing w:val="0"/>
      <w:w w:val="100"/>
      <w:position w:val="0"/>
      <w:sz w:val="28"/>
      <w:szCs w:val="28"/>
      <w:u w:val="none"/>
      <w:vertAlign w:val="baseline"/>
      <w:lang w:val="uk-UA" w:eastAsia="he-IL" w:bidi="he-IL"/>
    </w:rPr>
  </w:style>
  <w:style w:type="character" w:customStyle="1" w:styleId="23">
    <w:name w:val="Основной текст (2)3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20">
    <w:name w:val="Основной текст (2)2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vertAlign w:val="baseline"/>
      <w:lang w:val="uk-UA"/>
    </w:rPr>
  </w:style>
  <w:style w:type="character" w:customStyle="1" w:styleId="5">
    <w:name w:val="Основной текст (5)_"/>
    <w:rsid w:val="00056D4B"/>
    <w:rPr>
      <w:rFonts w:ascii="Times New Roman" w:hAnsi="Times New Roman" w:cs="Times New Roman"/>
      <w:i/>
      <w:iCs/>
      <w:u w:val="none"/>
    </w:rPr>
  </w:style>
  <w:style w:type="character" w:customStyle="1" w:styleId="50">
    <w:name w:val="Основной текст (5)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6">
    <w:name w:val="Основной текст (6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60">
    <w:name w:val="Основной текст (6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7">
    <w:name w:val="Основной текст (7)_"/>
    <w:rsid w:val="00056D4B"/>
    <w:rPr>
      <w:rFonts w:ascii="David" w:eastAsia="Times New Roman" w:hAnsi="David" w:cs="David"/>
      <w:sz w:val="8"/>
      <w:szCs w:val="8"/>
      <w:u w:val="none"/>
      <w:lang w:eastAsia="he-IL" w:bidi="he-IL"/>
    </w:rPr>
  </w:style>
  <w:style w:type="character" w:customStyle="1" w:styleId="7TimesNewRoman">
    <w:name w:val="Основной текст (7) + Times New Roman"/>
    <w:rsid w:val="00056D4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none"/>
      <w:vertAlign w:val="baseline"/>
      <w:lang w:eastAsia="he-IL" w:bidi="he-IL"/>
    </w:rPr>
  </w:style>
  <w:style w:type="character" w:customStyle="1" w:styleId="70">
    <w:name w:val="Основной текст (7)"/>
    <w:rsid w:val="00056D4B"/>
    <w:rPr>
      <w:rFonts w:ascii="David" w:eastAsia="Times New Roman" w:hAnsi="David" w:cs="David"/>
      <w:color w:val="000000"/>
      <w:spacing w:val="0"/>
      <w:w w:val="100"/>
      <w:position w:val="0"/>
      <w:sz w:val="8"/>
      <w:szCs w:val="8"/>
      <w:u w:val="none"/>
      <w:vertAlign w:val="baseline"/>
      <w:lang w:val="uk-UA" w:eastAsia="he-IL" w:bidi="he-IL"/>
    </w:rPr>
  </w:style>
  <w:style w:type="character" w:customStyle="1" w:styleId="68pt">
    <w:name w:val="Основной текст (6) + 8 pt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vertAlign w:val="baseline"/>
      <w:lang w:val="uk-UA"/>
    </w:rPr>
  </w:style>
  <w:style w:type="character" w:customStyle="1" w:styleId="212pt">
    <w:name w:val="Основной текст (2) + 12 pt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12pt1">
    <w:name w:val="Основной текст (2) + 12 pt1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4">
    <w:name w:val="Подпись к таблице (2)_"/>
    <w:rsid w:val="00056D4B"/>
    <w:rPr>
      <w:rFonts w:ascii="Times New Roman" w:hAnsi="Times New Roman" w:cs="Times New Roman"/>
      <w:u w:val="none"/>
    </w:rPr>
  </w:style>
  <w:style w:type="character" w:customStyle="1" w:styleId="25">
    <w:name w:val="Подпись к таблице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a4">
    <w:name w:val="Подпись к таблице_"/>
    <w:rsid w:val="00056D4B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a5">
    <w:name w:val="Подпись к таблице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vertAlign w:val="baseline"/>
      <w:lang w:val="uk-UA"/>
    </w:rPr>
  </w:style>
  <w:style w:type="character" w:customStyle="1" w:styleId="32">
    <w:name w:val="Основной текст (3)2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8">
    <w:name w:val="Основной текст (8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6">
    <w:name w:val="Основной текст (2) + Полужирный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rvts15">
    <w:name w:val="rvts15"/>
    <w:basedOn w:val="1"/>
    <w:rsid w:val="00056D4B"/>
  </w:style>
  <w:style w:type="character" w:customStyle="1" w:styleId="a6">
    <w:name w:val="Текст выноски Знак"/>
    <w:rsid w:val="00056D4B"/>
    <w:rPr>
      <w:rFonts w:ascii="Segoe UI" w:hAnsi="Segoe UI" w:cs="Segoe UI"/>
      <w:color w:val="000000"/>
      <w:sz w:val="18"/>
      <w:szCs w:val="18"/>
    </w:rPr>
  </w:style>
  <w:style w:type="paragraph" w:styleId="a7">
    <w:name w:val="Title"/>
    <w:basedOn w:val="a"/>
    <w:next w:val="a8"/>
    <w:rsid w:val="00056D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8">
    <w:name w:val="Body Text"/>
    <w:basedOn w:val="a"/>
    <w:rsid w:val="00056D4B"/>
    <w:pPr>
      <w:spacing w:after="120"/>
    </w:pPr>
  </w:style>
  <w:style w:type="paragraph" w:styleId="a9">
    <w:name w:val="List"/>
    <w:basedOn w:val="a8"/>
    <w:rsid w:val="00056D4B"/>
    <w:rPr>
      <w:rFonts w:cs="Arial"/>
    </w:rPr>
  </w:style>
  <w:style w:type="paragraph" w:customStyle="1" w:styleId="12">
    <w:name w:val="Название1"/>
    <w:basedOn w:val="a"/>
    <w:rsid w:val="00056D4B"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rsid w:val="00056D4B"/>
    <w:pPr>
      <w:suppressLineNumbers/>
    </w:pPr>
    <w:rPr>
      <w:rFonts w:cs="Arial"/>
    </w:rPr>
  </w:style>
  <w:style w:type="paragraph" w:customStyle="1" w:styleId="110">
    <w:name w:val="Заголовок №1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0">
    <w:name w:val="Заголовок №21"/>
    <w:basedOn w:val="a"/>
    <w:rsid w:val="00056D4B"/>
    <w:pPr>
      <w:shd w:val="clear" w:color="auto" w:fill="FFFFFF"/>
      <w:spacing w:before="60" w:line="274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31">
    <w:name w:val="Основной текст (3)1"/>
    <w:basedOn w:val="a"/>
    <w:rsid w:val="00056D4B"/>
    <w:pPr>
      <w:shd w:val="clear" w:color="auto" w:fill="FFFFFF"/>
      <w:spacing w:after="180" w:line="274" w:lineRule="exact"/>
      <w:jc w:val="center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1">
    <w:name w:val="Основной текст (4)1"/>
    <w:basedOn w:val="a"/>
    <w:rsid w:val="00056D4B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i/>
      <w:iCs/>
      <w:color w:val="auto"/>
      <w:spacing w:val="-10"/>
      <w:sz w:val="26"/>
      <w:szCs w:val="26"/>
    </w:rPr>
  </w:style>
  <w:style w:type="paragraph" w:customStyle="1" w:styleId="211">
    <w:name w:val="Основной текст (2)1"/>
    <w:basedOn w:val="a"/>
    <w:rsid w:val="00056D4B"/>
    <w:pPr>
      <w:shd w:val="clear" w:color="auto" w:fill="FFFFFF"/>
      <w:spacing w:before="600" w:after="300"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">
    <w:name w:val="Основной текст (5)1"/>
    <w:basedOn w:val="a"/>
    <w:rsid w:val="00056D4B"/>
    <w:pPr>
      <w:shd w:val="clear" w:color="auto" w:fill="FFFFFF"/>
      <w:spacing w:before="3900" w:line="269" w:lineRule="exact"/>
    </w:pPr>
    <w:rPr>
      <w:rFonts w:ascii="Times New Roman" w:hAnsi="Times New Roman" w:cs="Times New Roman"/>
      <w:i/>
      <w:iCs/>
      <w:color w:val="auto"/>
      <w:sz w:val="20"/>
      <w:szCs w:val="20"/>
    </w:rPr>
  </w:style>
  <w:style w:type="paragraph" w:customStyle="1" w:styleId="61">
    <w:name w:val="Основной текст (6)1"/>
    <w:basedOn w:val="a"/>
    <w:rsid w:val="00056D4B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71">
    <w:name w:val="Основной текст (7)1"/>
    <w:basedOn w:val="a"/>
    <w:rsid w:val="00056D4B"/>
    <w:pPr>
      <w:shd w:val="clear" w:color="auto" w:fill="FFFFFF"/>
      <w:spacing w:line="240" w:lineRule="atLeast"/>
      <w:jc w:val="both"/>
    </w:pPr>
    <w:rPr>
      <w:rFonts w:ascii="David" w:eastAsia="Times New Roman" w:hAnsi="David" w:cs="David"/>
      <w:color w:val="auto"/>
      <w:sz w:val="8"/>
      <w:szCs w:val="8"/>
      <w:lang w:eastAsia="he-IL" w:bidi="he-IL"/>
    </w:rPr>
  </w:style>
  <w:style w:type="paragraph" w:customStyle="1" w:styleId="212">
    <w:name w:val="Подпись к таблице (2)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4">
    <w:name w:val="Подпись к таблице1"/>
    <w:basedOn w:val="a"/>
    <w:rsid w:val="00056D4B"/>
    <w:pPr>
      <w:shd w:val="clear" w:color="auto" w:fill="FFFFFF"/>
      <w:spacing w:before="60" w:line="235" w:lineRule="exact"/>
      <w:ind w:hanging="360"/>
    </w:pPr>
    <w:rPr>
      <w:rFonts w:ascii="Times New Roman" w:hAnsi="Times New Roman" w:cs="Times New Roman"/>
      <w:b/>
      <w:bCs/>
      <w:color w:val="auto"/>
      <w:sz w:val="18"/>
      <w:szCs w:val="18"/>
    </w:rPr>
  </w:style>
  <w:style w:type="paragraph" w:customStyle="1" w:styleId="81">
    <w:name w:val="Основной текст (8)1"/>
    <w:basedOn w:val="a"/>
    <w:rsid w:val="00056D4B"/>
    <w:pPr>
      <w:shd w:val="clear" w:color="auto" w:fill="FFFFFF"/>
      <w:spacing w:before="240" w:line="278" w:lineRule="exact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styleId="aa">
    <w:name w:val="Normal (Web)"/>
    <w:basedOn w:val="a"/>
    <w:uiPriority w:val="99"/>
    <w:rsid w:val="00056D4B"/>
    <w:pPr>
      <w:widowControl/>
      <w:spacing w:before="280" w:after="280"/>
    </w:pPr>
    <w:rPr>
      <w:rFonts w:ascii="Times New Roman" w:eastAsia="Times New Roman" w:hAnsi="Times New Roman" w:cs="Times New Roman"/>
      <w:color w:val="auto"/>
    </w:rPr>
  </w:style>
  <w:style w:type="paragraph" w:customStyle="1" w:styleId="15">
    <w:name w:val="Абзац списка1"/>
    <w:basedOn w:val="a"/>
    <w:rsid w:val="00056D4B"/>
    <w:pPr>
      <w:ind w:left="720"/>
    </w:pPr>
  </w:style>
  <w:style w:type="paragraph" w:styleId="ab">
    <w:name w:val="Balloon Text"/>
    <w:basedOn w:val="a"/>
    <w:rsid w:val="00056D4B"/>
    <w:rPr>
      <w:rFonts w:ascii="Segoe UI" w:hAnsi="Segoe UI" w:cs="Times New Roman"/>
      <w:sz w:val="18"/>
      <w:szCs w:val="18"/>
    </w:rPr>
  </w:style>
  <w:style w:type="paragraph" w:styleId="ac">
    <w:name w:val="List Paragraph"/>
    <w:basedOn w:val="a"/>
    <w:qFormat/>
    <w:rsid w:val="00056D4B"/>
    <w:pPr>
      <w:ind w:left="708"/>
    </w:pPr>
  </w:style>
  <w:style w:type="paragraph" w:styleId="ad">
    <w:name w:val="Body Text Indent"/>
    <w:basedOn w:val="a"/>
    <w:link w:val="ae"/>
    <w:uiPriority w:val="99"/>
    <w:semiHidden/>
    <w:unhideWhenUsed/>
    <w:rsid w:val="00F472F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F472F6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Style4">
    <w:name w:val="Style4"/>
    <w:basedOn w:val="a"/>
    <w:rsid w:val="00F472F6"/>
    <w:pPr>
      <w:suppressAutoHyphens w:val="0"/>
      <w:autoSpaceDE w:val="0"/>
      <w:autoSpaceDN w:val="0"/>
      <w:adjustRightInd w:val="0"/>
      <w:spacing w:line="367" w:lineRule="exact"/>
      <w:jc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6">
    <w:name w:val="Style6"/>
    <w:basedOn w:val="a"/>
    <w:rsid w:val="00F472F6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7">
    <w:name w:val="Style7"/>
    <w:basedOn w:val="a"/>
    <w:rsid w:val="00F472F6"/>
    <w:pPr>
      <w:suppressAutoHyphens w:val="0"/>
      <w:autoSpaceDE w:val="0"/>
      <w:autoSpaceDN w:val="0"/>
      <w:adjustRightInd w:val="0"/>
      <w:spacing w:line="324" w:lineRule="exact"/>
      <w:jc w:val="both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customStyle="1" w:styleId="FontStyle19">
    <w:name w:val="Font Style19"/>
    <w:rsid w:val="00F472F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">
    <w:name w:val="Font Style14"/>
    <w:rsid w:val="00F472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F472F6"/>
    <w:rPr>
      <w:rFonts w:ascii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14195D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843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7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2551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89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4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92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6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85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8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2022-12-26T07:26:00Z</cp:lastPrinted>
  <dcterms:created xsi:type="dcterms:W3CDTF">2023-02-24T10:21:00Z</dcterms:created>
  <dcterms:modified xsi:type="dcterms:W3CDTF">2023-02-27T10:11:00Z</dcterms:modified>
</cp:coreProperties>
</file>